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0887" w:rsidR="00B10887" w:rsidP="00B10887" w:rsidRDefault="00B10887" w14:paraId="36720F3F" w14:textId="77777777">
      <w:pPr>
        <w:jc w:val="center"/>
        <w:rPr>
          <w:rFonts w:cstheme="minorHAnsi"/>
          <w:b/>
          <w:bCs/>
          <w:sz w:val="72"/>
          <w:szCs w:val="72"/>
        </w:rPr>
      </w:pPr>
      <w:r w:rsidRPr="00B10887">
        <w:rPr>
          <w:rFonts w:cstheme="minorHAnsi"/>
          <w:b/>
          <w:bCs/>
          <w:sz w:val="72"/>
          <w:szCs w:val="72"/>
        </w:rPr>
        <w:t xml:space="preserve">TABLE OF CONTENTS </w:t>
      </w:r>
    </w:p>
    <w:p w:rsidR="00FC040B" w:rsidP="00B10887" w:rsidRDefault="00B10887" w14:paraId="2B1EC7D3" w14:textId="711C2EDE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(</w:t>
      </w:r>
      <w:r w:rsidR="00ED35EC">
        <w:rPr>
          <w:rFonts w:cstheme="minorHAnsi"/>
          <w:b/>
          <w:bCs/>
          <w:sz w:val="44"/>
          <w:szCs w:val="44"/>
        </w:rPr>
        <w:t>Adult</w:t>
      </w:r>
      <w:r>
        <w:rPr>
          <w:rFonts w:cstheme="minorHAnsi"/>
          <w:b/>
          <w:bCs/>
          <w:sz w:val="44"/>
          <w:szCs w:val="44"/>
        </w:rPr>
        <w:t>)</w:t>
      </w:r>
    </w:p>
    <w:p w:rsidR="00B10887" w:rsidP="00B10887" w:rsidRDefault="00B10887" w14:paraId="16C82564" w14:textId="174F192A">
      <w:pPr>
        <w:jc w:val="center"/>
        <w:rPr>
          <w:rFonts w:cstheme="minorHAnsi"/>
          <w:b/>
          <w:bCs/>
          <w:sz w:val="44"/>
          <w:szCs w:val="44"/>
        </w:rPr>
      </w:pPr>
    </w:p>
    <w:p w:rsidR="00B10887" w:rsidP="74EEA596" w:rsidRDefault="00B10887" w14:paraId="50851DB3" w14:textId="6C67C909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Hand Hygiene</w:t>
      </w:r>
    </w:p>
    <w:p w:rsidR="00B10887" w:rsidP="74EEA596" w:rsidRDefault="00B10887" w14:paraId="649844B2" w14:textId="678EA39F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Infection Control</w:t>
      </w:r>
    </w:p>
    <w:p w:rsidR="00B10887" w:rsidP="74EEA596" w:rsidRDefault="00B10887" w14:paraId="6627EE7D" w14:textId="537454E7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Fire Safety</w:t>
      </w:r>
    </w:p>
    <w:p w:rsidR="00B10887" w:rsidP="74EEA596" w:rsidRDefault="00B10887" w14:paraId="30E9F76A" w14:textId="45E73D9D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Basic First Aid</w:t>
      </w:r>
    </w:p>
    <w:p w:rsidR="00B10887" w:rsidP="74EEA596" w:rsidRDefault="00B10887" w14:paraId="533386E0" w14:textId="5FC8E96A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Falls Prevention</w:t>
      </w:r>
    </w:p>
    <w:p w:rsidR="00B10887" w:rsidP="74EEA596" w:rsidRDefault="00B10887" w14:paraId="39AF7F3E" w14:textId="03F845DF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Medication Management – Storage</w:t>
      </w:r>
    </w:p>
    <w:p w:rsidR="5FB23828" w:rsidP="74EEA596" w:rsidRDefault="5FB23828" w14:paraId="4B17F6A1" w14:textId="4D645D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4"/>
          <w:szCs w:val="44"/>
        </w:rPr>
      </w:pPr>
      <w:r w:rsidRPr="74EEA596" w:rsidR="5FB23828">
        <w:rPr>
          <w:rFonts w:cs="Calibri" w:cstheme="minorAscii"/>
          <w:b w:val="1"/>
          <w:bCs w:val="1"/>
          <w:sz w:val="44"/>
          <w:szCs w:val="44"/>
        </w:rPr>
        <w:t>High Risk Medication List</w:t>
      </w:r>
      <w:r w:rsidRPr="74EEA596" w:rsidR="1BA97BC7">
        <w:rPr>
          <w:rFonts w:cs="Calibri" w:cstheme="minorAscii"/>
          <w:b w:val="1"/>
          <w:bCs w:val="1"/>
          <w:sz w:val="44"/>
          <w:szCs w:val="44"/>
        </w:rPr>
        <w:t xml:space="preserve"> and Guidance</w:t>
      </w:r>
    </w:p>
    <w:p w:rsidR="00B10887" w:rsidP="74EEA596" w:rsidRDefault="00B10887" w14:paraId="131B95CF" w14:textId="7502EAF1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Domestic Medical Waste Management</w:t>
      </w:r>
    </w:p>
    <w:p w:rsidR="00B10887" w:rsidP="74EEA596" w:rsidRDefault="00B10887" w14:paraId="0BFC2168" w14:textId="6F0E9185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74EEA596" w:rsidR="00B10887">
        <w:rPr>
          <w:rFonts w:cs="Calibri" w:cstheme="minorAscii"/>
          <w:b w:val="1"/>
          <w:bCs w:val="1"/>
          <w:sz w:val="44"/>
          <w:szCs w:val="44"/>
        </w:rPr>
        <w:t>Nutrition</w:t>
      </w:r>
    </w:p>
    <w:p w:rsidRPr="00B10887" w:rsidR="00CF7E76" w:rsidP="74EEA596" w:rsidRDefault="00CF7E76" w14:paraId="1CF19E38" w14:textId="765F1974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4"/>
          <w:szCs w:val="44"/>
        </w:rPr>
      </w:pPr>
      <w:r w:rsidRPr="1684BF89" w:rsidR="00CF7E76">
        <w:rPr>
          <w:rFonts w:cs="Calibri" w:cstheme="minorAscii"/>
          <w:b w:val="1"/>
          <w:bCs w:val="1"/>
          <w:sz w:val="44"/>
          <w:szCs w:val="44"/>
        </w:rPr>
        <w:t>COVID</w:t>
      </w:r>
      <w:r w:rsidRPr="1684BF89" w:rsidR="5EF555A3">
        <w:rPr>
          <w:rFonts w:cs="Calibri" w:cstheme="minorAscii"/>
          <w:b w:val="1"/>
          <w:bCs w:val="1"/>
          <w:sz w:val="44"/>
          <w:szCs w:val="44"/>
        </w:rPr>
        <w:t xml:space="preserve"> – </w:t>
      </w:r>
      <w:r w:rsidRPr="1684BF89" w:rsidR="00CF7E76">
        <w:rPr>
          <w:rFonts w:cs="Calibri" w:cstheme="minorAscii"/>
          <w:b w:val="1"/>
          <w:bCs w:val="1"/>
          <w:sz w:val="44"/>
          <w:szCs w:val="44"/>
        </w:rPr>
        <w:t>19</w:t>
      </w:r>
      <w:bookmarkStart w:name="_GoBack" w:id="0"/>
      <w:bookmarkEnd w:id="0"/>
    </w:p>
    <w:p w:rsidR="6DD8689C" w:rsidP="1684BF89" w:rsidRDefault="6DD8689C" w14:paraId="52DF09B5" w14:textId="714DC649">
      <w:pPr>
        <w:pStyle w:val="ListParagraph"/>
        <w:numPr>
          <w:ilvl w:val="0"/>
          <w:numId w:val="1"/>
        </w:numPr>
        <w:rPr>
          <w:b w:val="1"/>
          <w:bCs w:val="1"/>
          <w:sz w:val="44"/>
          <w:szCs w:val="44"/>
        </w:rPr>
      </w:pPr>
      <w:r w:rsidRPr="1684BF89" w:rsidR="6DD8689C">
        <w:rPr>
          <w:rFonts w:cs="Calibri" w:cstheme="minorAscii"/>
          <w:b w:val="1"/>
          <w:bCs w:val="1"/>
          <w:sz w:val="44"/>
          <w:szCs w:val="44"/>
        </w:rPr>
        <w:t>Dangers of smoking while on O2 Therapy</w:t>
      </w:r>
    </w:p>
    <w:p w:rsidR="74EEA596" w:rsidP="74EEA596" w:rsidRDefault="74EEA596" w14:paraId="465E013A" w14:textId="40F85FCB">
      <w:pPr>
        <w:pStyle w:val="Normal"/>
        <w:ind w:left="360"/>
        <w:rPr>
          <w:rFonts w:cs="Calibri" w:cstheme="minorAscii"/>
          <w:b w:val="1"/>
          <w:bCs w:val="1"/>
          <w:sz w:val="44"/>
          <w:szCs w:val="44"/>
        </w:rPr>
      </w:pPr>
    </w:p>
    <w:sectPr w:rsidRPr="00B10887" w:rsidR="00CF7E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EF9"/>
    <w:multiLevelType w:val="hybridMultilevel"/>
    <w:tmpl w:val="CBF03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87"/>
    <w:rsid w:val="002341BC"/>
    <w:rsid w:val="00633D3B"/>
    <w:rsid w:val="0082612F"/>
    <w:rsid w:val="00B10887"/>
    <w:rsid w:val="00CF7E76"/>
    <w:rsid w:val="00ED35EC"/>
    <w:rsid w:val="1684BF89"/>
    <w:rsid w:val="1BA97BC7"/>
    <w:rsid w:val="5EF555A3"/>
    <w:rsid w:val="5FB23828"/>
    <w:rsid w:val="67581D01"/>
    <w:rsid w:val="6DD8689C"/>
    <w:rsid w:val="74EEA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298"/>
  <w15:chartTrackingRefBased/>
  <w15:docId w15:val="{5BA948AB-E127-47E8-8110-193F971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37E91FA30F4586D3DBF69C1C2F25" ma:contentTypeVersion="12" ma:contentTypeDescription="Create a new document." ma:contentTypeScope="" ma:versionID="fd96a075b553c6bbe43c8d3a68e7222f">
  <xsd:schema xmlns:xsd="http://www.w3.org/2001/XMLSchema" xmlns:xs="http://www.w3.org/2001/XMLSchema" xmlns:p="http://schemas.microsoft.com/office/2006/metadata/properties" xmlns:ns2="4677b699-0be1-44db-b398-ef3b3ab2409b" xmlns:ns3="5f229a4d-6e23-4c19-b9cc-54c02aa2e019" targetNamespace="http://schemas.microsoft.com/office/2006/metadata/properties" ma:root="true" ma:fieldsID="9b898bb32a0488a43be39514704924d2" ns2:_="" ns3:_="">
    <xsd:import namespace="4677b699-0be1-44db-b398-ef3b3ab2409b"/>
    <xsd:import namespace="5f229a4d-6e23-4c19-b9cc-54c02aa2e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b699-0be1-44db-b398-ef3b3ab2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9a4d-6e23-4c19-b9cc-54c02aa2e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79FD6-DFC0-452F-A6D8-7530B68EBA5B}">
  <ds:schemaRefs>
    <ds:schemaRef ds:uri="http://purl.org/dc/elements/1.1/"/>
    <ds:schemaRef ds:uri="http://schemas.microsoft.com/office/2006/documentManagement/types"/>
    <ds:schemaRef ds:uri="5d66695d-d778-4ddf-b455-297f349fa55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18F45F-CE39-40AD-9CA8-FFDE2F390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8FC6C-AF51-4275-AD02-46C2EF45F0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Doyle</dc:creator>
  <cp:keywords/>
  <dc:description/>
  <cp:lastModifiedBy>Edel Hill</cp:lastModifiedBy>
  <cp:revision>6</cp:revision>
  <dcterms:created xsi:type="dcterms:W3CDTF">2020-02-26T09:23:00Z</dcterms:created>
  <dcterms:modified xsi:type="dcterms:W3CDTF">2020-05-16T18:59:46Z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0x0101006F6537E91FA30F4586D3DBF69C1C2F25</vt:lpwstr>
  </property>
</Properties>
</file>